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42900" cy="42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ГОРОДСКОГО ПОСЕЛЕНИЯ ГОРОД КАЛАЧ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КАЛАЧЕЕВСКОГО МУНИЦИПАЛЬНОГО РАЙОНА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3"/>
        <w:tabs>
          <w:tab w:val="left" w:pos="2629"/>
        </w:tabs>
        <w:jc w:val="center"/>
        <w:rPr>
          <w:rFonts w:eastAsia="Times New Roman"/>
          <w:b/>
        </w:rPr>
      </w:pPr>
      <w:proofErr w:type="gramStart"/>
      <w:r>
        <w:rPr>
          <w:rFonts w:eastAsia="Times New Roman"/>
          <w:b/>
        </w:rPr>
        <w:t>П</w:t>
      </w:r>
      <w:proofErr w:type="gramEnd"/>
      <w:r>
        <w:rPr>
          <w:rFonts w:eastAsia="Times New Roman"/>
          <w:b/>
        </w:rPr>
        <w:t xml:space="preserve"> О С Т А Н О В Л Е Н И Е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17 октября 2017  года    № 545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Калач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right="5244"/>
        <w:jc w:val="both"/>
        <w:rPr>
          <w:b/>
        </w:rPr>
      </w:pPr>
      <w:r>
        <w:rPr>
          <w:b/>
        </w:rPr>
        <w:t>О внесении изменений в постановление администрации городского поселения город Калач Калачеевского муниципального района Воронежской области от 05.04.2012 г. №75 «Об утверждении перечня муниципальных услуг, предоставляемых администрацией городского поселения город Калач» (в редакции постановления от 08.10.2015 г. №360, от 02.06.2016 №229).</w:t>
      </w:r>
    </w:p>
    <w:p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Федеральным законом от 27.07.2010 г. № 210 – ФЗ «Об организации предоставления государственных и муниципальных услуг», протоколом заседания Комиссии по повышению качества и доступности государственных и муниципальных услуг в Воронежской области от 31.03.2016 г. № 16, администрация    городского    поселения   город   Калач  </w:t>
      </w:r>
      <w:proofErr w:type="gramEnd"/>
    </w:p>
    <w:p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я е т:</w:t>
      </w:r>
    </w:p>
    <w:p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 в постановление администрации городского поселения город Калач Калачеевского муниципального района Воронежской области от 05.04.2012 г. №75 «Об утверждении перечня муниципальных услуг, предоставляемых администрацией городского поселения город Калач»,  изложив приложение №1 в новой редакции согласно приложению.</w:t>
      </w:r>
    </w:p>
    <w:p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официального опубликования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>
      <w:pPr>
        <w:ind w:firstLine="540"/>
        <w:rPr>
          <w:rFonts w:ascii="Times New Roman" w:hAnsi="Times New Roman" w:cs="Times New Roman"/>
          <w:sz w:val="24"/>
          <w:szCs w:val="24"/>
        </w:rPr>
      </w:pPr>
    </w:p>
    <w:p>
      <w:pPr>
        <w:ind w:firstLine="540"/>
        <w:rPr>
          <w:rFonts w:ascii="Times New Roman" w:hAnsi="Times New Roman" w:cs="Times New Roman"/>
          <w:sz w:val="24"/>
          <w:szCs w:val="24"/>
        </w:rPr>
      </w:pPr>
    </w:p>
    <w:p>
      <w:pPr>
        <w:ind w:firstLine="540"/>
        <w:rPr>
          <w:rFonts w:ascii="Times New Roman" w:hAnsi="Times New Roman" w:cs="Times New Roman"/>
          <w:sz w:val="24"/>
          <w:szCs w:val="24"/>
        </w:rPr>
      </w:pPr>
    </w:p>
    <w:p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город Калач                                                         Т.В. Мирошникова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right"/>
        <w:rPr>
          <w:rFonts w:ascii="Times New Roman" w:eastAsia="DejaVu Sans" w:hAnsi="Times New Roman" w:cs="Times New Roman"/>
          <w:iCs/>
          <w:color w:val="000000"/>
          <w:sz w:val="24"/>
          <w:szCs w:val="24"/>
          <w:lang w:bidi="ru-RU"/>
        </w:rPr>
      </w:pPr>
    </w:p>
    <w:p>
      <w:pPr>
        <w:jc w:val="right"/>
        <w:rPr>
          <w:rFonts w:ascii="Times New Roman" w:eastAsia="DejaVu Sans" w:hAnsi="Times New Roman" w:cs="Times New Roman"/>
          <w:iCs/>
          <w:color w:val="000000"/>
          <w:sz w:val="24"/>
          <w:szCs w:val="24"/>
          <w:lang w:bidi="ru-RU"/>
        </w:rPr>
      </w:pPr>
    </w:p>
    <w:p>
      <w:pPr>
        <w:jc w:val="right"/>
        <w:rPr>
          <w:rFonts w:ascii="Times New Roman" w:eastAsia="DejaVu Sans" w:hAnsi="Times New Roman" w:cs="Times New Roman"/>
          <w:iCs/>
          <w:color w:val="000000"/>
          <w:sz w:val="24"/>
          <w:szCs w:val="24"/>
          <w:lang w:bidi="ru-RU"/>
        </w:rPr>
      </w:pPr>
    </w:p>
    <w:p>
      <w:pPr>
        <w:jc w:val="right"/>
        <w:rPr>
          <w:rFonts w:ascii="Times New Roman" w:eastAsia="DejaVu Sans" w:hAnsi="Times New Roman" w:cs="Times New Roman"/>
          <w:iCs/>
          <w:color w:val="000000"/>
          <w:sz w:val="24"/>
          <w:szCs w:val="24"/>
          <w:lang w:bidi="ru-RU"/>
        </w:rPr>
      </w:pPr>
    </w:p>
    <w:p>
      <w:pPr>
        <w:jc w:val="right"/>
        <w:rPr>
          <w:rFonts w:ascii="Times New Roman" w:eastAsia="DejaVu Sans" w:hAnsi="Times New Roman" w:cs="Times New Roman"/>
          <w:iCs/>
          <w:color w:val="000000"/>
          <w:sz w:val="24"/>
          <w:szCs w:val="24"/>
          <w:lang w:bidi="ru-RU"/>
        </w:rPr>
      </w:pPr>
      <w:r>
        <w:rPr>
          <w:rFonts w:ascii="Times New Roman" w:eastAsia="DejaVu Sans" w:hAnsi="Times New Roman" w:cs="Times New Roman"/>
          <w:iCs/>
          <w:color w:val="000000"/>
          <w:sz w:val="24"/>
          <w:szCs w:val="24"/>
          <w:lang w:bidi="ru-RU"/>
        </w:rPr>
        <w:lastRenderedPageBreak/>
        <w:t>Приложение</w:t>
      </w:r>
    </w:p>
    <w:p>
      <w:pPr>
        <w:jc w:val="right"/>
        <w:rPr>
          <w:rFonts w:ascii="Times New Roman" w:eastAsia="DejaVu Sans" w:hAnsi="Times New Roman" w:cs="Times New Roman"/>
          <w:iCs/>
          <w:color w:val="000000"/>
          <w:sz w:val="24"/>
          <w:szCs w:val="24"/>
          <w:lang w:bidi="ru-RU"/>
        </w:rPr>
      </w:pPr>
      <w:r>
        <w:rPr>
          <w:rFonts w:ascii="Times New Roman" w:eastAsia="DejaVu Sans" w:hAnsi="Times New Roman" w:cs="Times New Roman"/>
          <w:iCs/>
          <w:color w:val="000000"/>
          <w:sz w:val="24"/>
          <w:szCs w:val="24"/>
          <w:lang w:bidi="ru-RU"/>
        </w:rPr>
        <w:t>к постановлению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iCs/>
          <w:color w:val="000000"/>
          <w:sz w:val="24"/>
          <w:szCs w:val="24"/>
          <w:lang w:bidi="ru-RU"/>
        </w:rPr>
        <w:t>от 17</w:t>
      </w:r>
      <w:r>
        <w:rPr>
          <w:rFonts w:ascii="Times New Roman" w:hAnsi="Times New Roman" w:cs="Times New Roman"/>
          <w:sz w:val="24"/>
          <w:szCs w:val="24"/>
        </w:rPr>
        <w:t xml:space="preserve"> октября 2017  года </w:t>
      </w:r>
      <w:r>
        <w:rPr>
          <w:rFonts w:ascii="Times New Roman" w:eastAsia="DejaVu Sans" w:hAnsi="Times New Roman" w:cs="Times New Roman"/>
          <w:iCs/>
          <w:color w:val="000000"/>
          <w:sz w:val="24"/>
          <w:szCs w:val="24"/>
          <w:lang w:bidi="ru-RU"/>
        </w:rPr>
        <w:t>№ 545</w:t>
      </w:r>
    </w:p>
    <w:p>
      <w:pPr>
        <w:jc w:val="right"/>
        <w:rPr>
          <w:rFonts w:ascii="Times New Roman" w:eastAsia="DejaVu Sans" w:hAnsi="Times New Roman" w:cs="Times New Roman"/>
          <w:b/>
          <w:iCs/>
          <w:color w:val="000000"/>
          <w:sz w:val="24"/>
          <w:szCs w:val="24"/>
          <w:lang w:bidi="ru-RU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услуг,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администрацией городского поселения город Калач Калачеевского муниципального района</w:t>
      </w:r>
    </w:p>
    <w:p>
      <w:pPr>
        <w:jc w:val="center"/>
        <w:rPr>
          <w:rFonts w:ascii="Times New Roman" w:eastAsia="DejaVu Sans" w:hAnsi="Times New Roman" w:cs="Times New Roman"/>
          <w:b/>
          <w:color w:val="000000"/>
          <w:sz w:val="24"/>
          <w:szCs w:val="24"/>
          <w:lang w:bidi="ru-RU"/>
        </w:rPr>
      </w:pPr>
    </w:p>
    <w:p>
      <w:pPr>
        <w:pStyle w:val="a5"/>
        <w:numPr>
          <w:ilvl w:val="0"/>
          <w:numId w:val="1"/>
        </w:numPr>
        <w:tabs>
          <w:tab w:val="left" w:pos="997"/>
        </w:tabs>
        <w:autoSpaceDE w:val="0"/>
        <w:autoSpaceDN w:val="0"/>
        <w:adjustRightInd w:val="0"/>
        <w:spacing w:after="200"/>
        <w:ind w:left="0" w:firstLine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</w:t>
      </w:r>
    </w:p>
    <w:p>
      <w:pPr>
        <w:pStyle w:val="a5"/>
        <w:numPr>
          <w:ilvl w:val="0"/>
          <w:numId w:val="1"/>
        </w:numPr>
        <w:tabs>
          <w:tab w:val="left" w:pos="997"/>
        </w:tabs>
        <w:autoSpaceDE w:val="0"/>
        <w:autoSpaceDN w:val="0"/>
        <w:adjustRightInd w:val="0"/>
        <w:spacing w:after="200"/>
        <w:ind w:left="0" w:firstLine="4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Утверждение и выдача схем расположения земельных участков на кадастровом плане территории.</w:t>
      </w:r>
    </w:p>
    <w:p>
      <w:pPr>
        <w:pStyle w:val="a5"/>
        <w:numPr>
          <w:ilvl w:val="0"/>
          <w:numId w:val="1"/>
        </w:numPr>
        <w:tabs>
          <w:tab w:val="left" w:pos="997"/>
        </w:tabs>
        <w:autoSpaceDE w:val="0"/>
        <w:autoSpaceDN w:val="0"/>
        <w:adjustRightInd w:val="0"/>
        <w:spacing w:after="200"/>
        <w:ind w:left="0" w:firstLine="4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>
      <w:pPr>
        <w:pStyle w:val="a5"/>
        <w:numPr>
          <w:ilvl w:val="0"/>
          <w:numId w:val="1"/>
        </w:numPr>
        <w:tabs>
          <w:tab w:val="left" w:pos="997"/>
        </w:tabs>
        <w:autoSpaceDE w:val="0"/>
        <w:autoSpaceDN w:val="0"/>
        <w:adjustRightInd w:val="0"/>
        <w:spacing w:after="200"/>
        <w:ind w:left="0" w:firstLine="4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торгах.</w:t>
      </w:r>
    </w:p>
    <w:p>
      <w:pPr>
        <w:pStyle w:val="a5"/>
        <w:numPr>
          <w:ilvl w:val="0"/>
          <w:numId w:val="1"/>
        </w:numPr>
        <w:tabs>
          <w:tab w:val="left" w:pos="997"/>
        </w:tabs>
        <w:autoSpaceDE w:val="0"/>
        <w:autoSpaceDN w:val="0"/>
        <w:adjustRightInd w:val="0"/>
        <w:spacing w:after="200"/>
        <w:ind w:left="0" w:firstLine="4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</w:r>
    </w:p>
    <w:p>
      <w:pPr>
        <w:pStyle w:val="a5"/>
        <w:numPr>
          <w:ilvl w:val="0"/>
          <w:numId w:val="1"/>
        </w:numPr>
        <w:tabs>
          <w:tab w:val="left" w:pos="997"/>
        </w:tabs>
        <w:autoSpaceDE w:val="0"/>
        <w:autoSpaceDN w:val="0"/>
        <w:adjustRightInd w:val="0"/>
        <w:spacing w:after="200"/>
        <w:ind w:left="0" w:firstLine="4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Заключение соглашения о перераспределении земель или земельных участков, находящихся в муниципальной собственности, или государственная собственность на </w:t>
      </w:r>
      <w:proofErr w:type="gramStart"/>
      <w:r>
        <w:rPr>
          <w:rFonts w:ascii="Times New Roman" w:hAnsi="Times New Roman"/>
          <w:sz w:val="24"/>
        </w:rPr>
        <w:t>который</w:t>
      </w:r>
      <w:proofErr w:type="gramEnd"/>
      <w:r>
        <w:rPr>
          <w:rFonts w:ascii="Times New Roman" w:hAnsi="Times New Roman"/>
          <w:sz w:val="24"/>
        </w:rPr>
        <w:t xml:space="preserve"> не разграничена и земельных участков, находящихся в частной собственности.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ascii="Times New Roman" w:hAnsi="Times New Roman"/>
          <w:sz w:val="24"/>
        </w:rPr>
      </w:pPr>
      <w:hyperlink r:id="rId7" w:history="1">
        <w:r>
          <w:rPr>
            <w:rStyle w:val="a4"/>
            <w:rFonts w:ascii="Times New Roman" w:eastAsia="Arial Unicode MS" w:hAnsi="Times New Roman"/>
            <w:bCs/>
            <w:sz w:val="24"/>
            <w:shd w:val="clear" w:color="auto" w:fill="FFFFFF"/>
          </w:rPr>
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сервитутов.</w:t>
        </w:r>
      </w:hyperlink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</w:t>
      </w:r>
      <w:proofErr w:type="gramStart"/>
      <w:r>
        <w:rPr>
          <w:rFonts w:ascii="Times New Roman" w:hAnsi="Times New Roman"/>
          <w:sz w:val="24"/>
        </w:rPr>
        <w:t>который</w:t>
      </w:r>
      <w:proofErr w:type="gramEnd"/>
      <w:r>
        <w:rPr>
          <w:rFonts w:ascii="Times New Roman" w:hAnsi="Times New Roman"/>
          <w:sz w:val="24"/>
        </w:rPr>
        <w:t xml:space="preserve"> не разграничена.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</w:t>
      </w:r>
      <w:proofErr w:type="gramStart"/>
      <w:r>
        <w:rPr>
          <w:rFonts w:ascii="Times New Roman" w:hAnsi="Times New Roman"/>
          <w:sz w:val="24"/>
        </w:rPr>
        <w:t>который</w:t>
      </w:r>
      <w:proofErr w:type="gramEnd"/>
      <w:r>
        <w:rPr>
          <w:rFonts w:ascii="Times New Roman" w:hAnsi="Times New Roman"/>
          <w:sz w:val="24"/>
        </w:rPr>
        <w:t xml:space="preserve"> не разграничена.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Раздел, объединение земельных участков, находящихся в муниципальной собственности и (или) государственная собственность на которые не разграничена.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Принятие на учет граждан, претендующих на бесплатное предоставление земельных участков.</w:t>
      </w:r>
    </w:p>
    <w:p>
      <w:pPr>
        <w:pStyle w:val="a5"/>
        <w:numPr>
          <w:ilvl w:val="0"/>
          <w:numId w:val="1"/>
        </w:numPr>
        <w:tabs>
          <w:tab w:val="left" w:pos="997"/>
          <w:tab w:val="left" w:pos="1418"/>
          <w:tab w:val="left" w:pos="1701"/>
        </w:tabs>
        <w:spacing w:after="200"/>
        <w:ind w:left="0" w:firstLine="4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en-US"/>
        </w:rPr>
        <w:t>Включение в реестр многодетных граждан, имеющих право на бесплатное предоставление земельных участков.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418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>Предоставление в аренду и безвозмездное пользование муниципального имущества.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Предоставление сведений из реестра муниципального имущества.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>
      <w:pPr>
        <w:pStyle w:val="a5"/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rPr>
          <w:rFonts w:ascii="Times New Roman" w:hAnsi="Times New Roman"/>
          <w:sz w:val="24"/>
          <w:lang w:eastAsia="en-US"/>
        </w:rPr>
      </w:pPr>
      <w:hyperlink r:id="rId8" w:history="1">
        <w:proofErr w:type="gramStart"/>
        <w:r>
          <w:rPr>
            <w:rStyle w:val="a4"/>
            <w:rFonts w:ascii="Times New Roman" w:eastAsia="Arial Unicode MS" w:hAnsi="Times New Roman"/>
            <w:bCs/>
            <w:sz w:val="24"/>
            <w:shd w:val="clear" w:color="auto" w:fill="FFFFFF"/>
          </w:rPr>
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</w:t>
        </w:r>
        <w:r>
          <w:rPr>
            <w:rStyle w:val="a4"/>
            <w:rFonts w:ascii="Times New Roman" w:eastAsia="Arial Unicode MS" w:hAnsi="Times New Roman"/>
            <w:bCs/>
            <w:sz w:val="24"/>
            <w:shd w:val="clear" w:color="auto" w:fill="FFFFFF"/>
          </w:rPr>
          <w:lastRenderedPageBreak/>
          <w:t>дорогам федерального, регионального или межмуниципального, местного значения муниципального района, участкам таких</w:t>
        </w:r>
        <w:proofErr w:type="gramEnd"/>
        <w:r>
          <w:rPr>
            <w:rStyle w:val="a4"/>
            <w:rFonts w:ascii="Times New Roman" w:eastAsia="Arial Unicode MS" w:hAnsi="Times New Roman"/>
            <w:bCs/>
            <w:sz w:val="24"/>
            <w:shd w:val="clear" w:color="auto" w:fill="FFFFFF"/>
          </w:rPr>
          <w:t xml:space="preserve"> автомобильных дорог.</w:t>
        </w:r>
      </w:hyperlink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</w:r>
    </w:p>
    <w:p>
      <w:pPr>
        <w:pStyle w:val="a5"/>
        <w:widowControl/>
        <w:numPr>
          <w:ilvl w:val="0"/>
          <w:numId w:val="1"/>
        </w:numPr>
        <w:tabs>
          <w:tab w:val="left" w:pos="993"/>
          <w:tab w:val="left" w:pos="1418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ascii="Times New Roman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</w:rPr>
        <w:t xml:space="preserve">Признание граждан </w:t>
      </w:r>
      <w:proofErr w:type="gramStart"/>
      <w:r>
        <w:rPr>
          <w:rFonts w:ascii="Times New Roman" w:eastAsia="Calibri" w:hAnsi="Times New Roman"/>
          <w:sz w:val="24"/>
        </w:rPr>
        <w:t>малоимущими</w:t>
      </w:r>
      <w:proofErr w:type="gramEnd"/>
      <w:r>
        <w:rPr>
          <w:rFonts w:ascii="Times New Roman" w:eastAsia="Calibri" w:hAnsi="Times New Roman"/>
          <w:sz w:val="24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</w:t>
      </w:r>
      <w:r>
        <w:rPr>
          <w:rFonts w:ascii="Times New Roman" w:eastAsia="Calibri" w:hAnsi="Times New Roman"/>
          <w:sz w:val="24"/>
          <w:lang w:eastAsia="en-US"/>
        </w:rPr>
        <w:t>а</w:t>
      </w:r>
      <w:r>
        <w:rPr>
          <w:rFonts w:ascii="Times New Roman" w:hAnsi="Times New Roman"/>
          <w:sz w:val="24"/>
        </w:rPr>
        <w:t>;</w:t>
      </w:r>
    </w:p>
    <w:p>
      <w:pPr>
        <w:pStyle w:val="a5"/>
        <w:widowControl/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 xml:space="preserve">Принятие на учет граждан в </w:t>
      </w:r>
      <w:r>
        <w:rPr>
          <w:rFonts w:ascii="Times New Roman" w:eastAsia="Calibri" w:hAnsi="Times New Roman"/>
          <w:sz w:val="24"/>
        </w:rPr>
        <w:t>качестве нуждающихся в жилых помещениях, предоставляемых по договорам социального найма.</w:t>
      </w:r>
    </w:p>
    <w:p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4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>
      <w:pPr>
        <w:pStyle w:val="a5"/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>Предоставление жилых помещений муниципального специализированного жилищного фонда.</w:t>
      </w:r>
    </w:p>
    <w:p>
      <w:pPr>
        <w:pStyle w:val="a5"/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>
      <w:pPr>
        <w:pStyle w:val="a5"/>
        <w:numPr>
          <w:ilvl w:val="0"/>
          <w:numId w:val="1"/>
        </w:numPr>
        <w:tabs>
          <w:tab w:val="left" w:pos="993"/>
          <w:tab w:val="left" w:pos="1701"/>
        </w:tabs>
        <w:spacing w:after="200"/>
        <w:ind w:left="0" w:firstLine="4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Передача жилых помещений муниципального жилищного фонда в собственность граждан в порядке приватизации.</w:t>
      </w:r>
    </w:p>
    <w:p>
      <w:pPr>
        <w:pStyle w:val="a5"/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>Предоставление информации о порядке предоставления жилищно-коммунальных услуг населению.</w:t>
      </w:r>
    </w:p>
    <w:p>
      <w:pPr>
        <w:pStyle w:val="a5"/>
        <w:widowControl/>
        <w:numPr>
          <w:ilvl w:val="0"/>
          <w:numId w:val="1"/>
        </w:numPr>
        <w:tabs>
          <w:tab w:val="left" w:pos="993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ascii="Times New Roman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>
      <w:pPr>
        <w:pStyle w:val="a5"/>
        <w:widowControl/>
        <w:numPr>
          <w:ilvl w:val="0"/>
          <w:numId w:val="1"/>
        </w:numPr>
        <w:tabs>
          <w:tab w:val="left" w:pos="993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ascii="Times New Roman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</w:rPr>
        <w:t xml:space="preserve">Прием заявлений и выдача документов о согласовании переустройства и (или) перепланировки жилого помещения. </w:t>
      </w:r>
    </w:p>
    <w:p>
      <w:pPr>
        <w:pStyle w:val="a5"/>
        <w:widowControl/>
        <w:numPr>
          <w:ilvl w:val="0"/>
          <w:numId w:val="1"/>
        </w:numPr>
        <w:tabs>
          <w:tab w:val="left" w:pos="993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ascii="Times New Roman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</w:rPr>
        <w:t xml:space="preserve">Признание </w:t>
      </w:r>
      <w:r>
        <w:rPr>
          <w:rFonts w:ascii="Times New Roman" w:hAnsi="Times New Roman"/>
          <w:sz w:val="24"/>
          <w:lang w:eastAsia="en-US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eastAsia="Calibri" w:hAnsi="Times New Roman"/>
          <w:sz w:val="24"/>
        </w:rPr>
        <w:t>.</w:t>
      </w:r>
    </w:p>
    <w:p>
      <w:pPr>
        <w:pStyle w:val="a5"/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>
      <w:pPr>
        <w:pStyle w:val="a5"/>
        <w:widowControl/>
        <w:numPr>
          <w:ilvl w:val="0"/>
          <w:numId w:val="1"/>
        </w:numPr>
        <w:tabs>
          <w:tab w:val="left" w:pos="993"/>
          <w:tab w:val="left" w:pos="1062"/>
        </w:tabs>
        <w:suppressAutoHyphens w:val="0"/>
        <w:autoSpaceDE w:val="0"/>
        <w:autoSpaceDN w:val="0"/>
        <w:adjustRightInd w:val="0"/>
        <w:ind w:left="0" w:firstLine="459"/>
        <w:contextualSpacing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>Выдача разрешений на право организации розничного рынка.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Выдача архивных документов (архивных справок, выписок и копий).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418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>Предоставление порубочного билета и (или) разрешения на пересадку деревьев и кустарников.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>Подготовка и выдача разрешений на строительство</w:t>
      </w:r>
      <w:r>
        <w:rPr>
          <w:rFonts w:ascii="Times New Roman" w:eastAsia="Calibri" w:hAnsi="Times New Roman"/>
          <w:sz w:val="24"/>
        </w:rPr>
        <w:t>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276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 xml:space="preserve">Подготовка и выдача разрешений на </w:t>
      </w:r>
      <w:r>
        <w:rPr>
          <w:rFonts w:ascii="Times New Roman" w:eastAsia="Calibri" w:hAnsi="Times New Roman"/>
          <w:sz w:val="24"/>
        </w:rPr>
        <w:t>ввод объекта в эксплуатацию.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Подготовка, утверждение и выдача градостроительных планов земельных участков, расположенных на территории поселения</w:t>
      </w:r>
      <w:r>
        <w:rPr>
          <w:rFonts w:ascii="Times New Roman" w:eastAsia="Calibri" w:hAnsi="Times New Roman"/>
          <w:sz w:val="24"/>
        </w:rPr>
        <w:t>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>Присвоение адреса объекту недвижимости и аннулирование адреса.</w:t>
      </w:r>
    </w:p>
    <w:p>
      <w:pPr>
        <w:pStyle w:val="a5"/>
        <w:numPr>
          <w:ilvl w:val="0"/>
          <w:numId w:val="1"/>
        </w:numPr>
        <w:tabs>
          <w:tab w:val="left" w:pos="997"/>
          <w:tab w:val="left" w:pos="1418"/>
          <w:tab w:val="left" w:pos="1701"/>
        </w:tabs>
        <w:spacing w:after="200"/>
        <w:ind w:left="0" w:firstLine="4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Принятие решения о создании семейного (родового) захоронения.</w:t>
      </w:r>
    </w:p>
    <w:p>
      <w:pPr>
        <w:pStyle w:val="a5"/>
        <w:numPr>
          <w:ilvl w:val="0"/>
          <w:numId w:val="1"/>
        </w:numPr>
        <w:tabs>
          <w:tab w:val="left" w:pos="997"/>
          <w:tab w:val="left" w:pos="1418"/>
          <w:tab w:val="left" w:pos="1701"/>
        </w:tabs>
        <w:spacing w:after="200"/>
        <w:ind w:left="0" w:firstLine="4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>
      <w:pPr>
        <w:pStyle w:val="a5"/>
        <w:numPr>
          <w:ilvl w:val="0"/>
          <w:numId w:val="1"/>
        </w:numPr>
        <w:tabs>
          <w:tab w:val="left" w:pos="997"/>
          <w:tab w:val="left" w:pos="1418"/>
          <w:tab w:val="left" w:pos="1701"/>
        </w:tabs>
        <w:spacing w:after="200"/>
        <w:ind w:left="0" w:firstLine="4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Предоставление разрешения на осуществление земляных работ.</w:t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autoSpaceDE/>
      <w:autoSpaceDN/>
      <w:adjustRightInd/>
      <w:ind w:right="-1050" w:firstLine="0"/>
      <w:jc w:val="left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Pr>
      <w:strike w:val="0"/>
      <w:dstrike w:val="0"/>
      <w:color w:val="000000"/>
      <w:u w:val="none"/>
      <w:effect w:val="none"/>
    </w:rPr>
  </w:style>
  <w:style w:type="paragraph" w:styleId="a5">
    <w:name w:val="List Paragraph"/>
    <w:basedOn w:val="a"/>
    <w:link w:val="a6"/>
    <w:uiPriority w:val="34"/>
    <w:qFormat/>
    <w:pPr>
      <w:suppressAutoHyphens/>
      <w:autoSpaceDE/>
      <w:autoSpaceDN/>
      <w:adjustRightInd/>
      <w:ind w:left="720" w:firstLine="0"/>
      <w:jc w:val="left"/>
    </w:pPr>
    <w:rPr>
      <w:rFonts w:eastAsia="Lucida Sans Unicode" w:cs="Times New Roman"/>
      <w:kern w:val="1"/>
      <w:szCs w:val="24"/>
      <w:lang w:eastAsia="ar-SA"/>
    </w:rPr>
  </w:style>
  <w:style w:type="character" w:customStyle="1" w:styleId="a6">
    <w:name w:val="Абзац списка Знак"/>
    <w:link w:val="a5"/>
    <w:uiPriority w:val="34"/>
    <w:locked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autoSpaceDE/>
      <w:autoSpaceDN/>
      <w:adjustRightInd/>
      <w:ind w:right="-1050" w:firstLine="0"/>
      <w:jc w:val="left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Pr>
      <w:strike w:val="0"/>
      <w:dstrike w:val="0"/>
      <w:color w:val="000000"/>
      <w:u w:val="none"/>
      <w:effect w:val="none"/>
    </w:rPr>
  </w:style>
  <w:style w:type="paragraph" w:styleId="a5">
    <w:name w:val="List Paragraph"/>
    <w:basedOn w:val="a"/>
    <w:link w:val="a6"/>
    <w:uiPriority w:val="34"/>
    <w:qFormat/>
    <w:pPr>
      <w:suppressAutoHyphens/>
      <w:autoSpaceDE/>
      <w:autoSpaceDN/>
      <w:adjustRightInd/>
      <w:ind w:left="720" w:firstLine="0"/>
      <w:jc w:val="left"/>
    </w:pPr>
    <w:rPr>
      <w:rFonts w:eastAsia="Lucida Sans Unicode" w:cs="Times New Roman"/>
      <w:kern w:val="1"/>
      <w:szCs w:val="24"/>
      <w:lang w:eastAsia="ar-SA"/>
    </w:rPr>
  </w:style>
  <w:style w:type="character" w:customStyle="1" w:styleId="a6">
    <w:name w:val="Абзац списка Знак"/>
    <w:link w:val="a5"/>
    <w:uiPriority w:val="34"/>
    <w:locked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363.ru/content/3.%20%D0%A0%D0%B5%D0%B3%D0%BB%D0%B0%D0%BC%D0%B5%D0%BD%D1%82.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rod363.ru/content/%D0%9F%D0%BE%D1%81%D1%82%D0%B0%D0%BD%D0%BE%D0%B2%D0%BB%D0%B5%D0%BD%D0%B8%D0%B5%20%E2%84%96%2097%20%D0%BE%D1%82%2023.03.201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6356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2017-10-23T07:45:00Z</dcterms:created>
  <dcterms:modified xsi:type="dcterms:W3CDTF">2017-10-23T07:45:00Z</dcterms:modified>
</cp:coreProperties>
</file>